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fa0845f67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c35ea8ae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Pistlwies,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0ad112174ec2" /><Relationship Type="http://schemas.openxmlformats.org/officeDocument/2006/relationships/numbering" Target="/word/numbering.xml" Id="Rd6c6be08b5c94d07" /><Relationship Type="http://schemas.openxmlformats.org/officeDocument/2006/relationships/settings" Target="/word/settings.xml" Id="R28324625931b4f7f" /><Relationship Type="http://schemas.openxmlformats.org/officeDocument/2006/relationships/image" Target="/word/media/4cfc5637-cfe5-42b3-9b08-fe225f9d26a2.png" Id="R1ccc35ea8aee4caa" /></Relationships>
</file>