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26fda8ec9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e25549fce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1df23632d43b6" /><Relationship Type="http://schemas.openxmlformats.org/officeDocument/2006/relationships/numbering" Target="/word/numbering.xml" Id="Rb9153d17425340a6" /><Relationship Type="http://schemas.openxmlformats.org/officeDocument/2006/relationships/settings" Target="/word/settings.xml" Id="Rabaf3104e0ab4965" /><Relationship Type="http://schemas.openxmlformats.org/officeDocument/2006/relationships/image" Target="/word/media/750894ab-f9fc-497b-be37-85f74e559dab.png" Id="R64ee25549fce49c1" /></Relationships>
</file>