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1a3c84a7a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1ac48e65f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Plagwitz,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fca09ad764e97" /><Relationship Type="http://schemas.openxmlformats.org/officeDocument/2006/relationships/numbering" Target="/word/numbering.xml" Id="R6ea8bb3705794bd3" /><Relationship Type="http://schemas.openxmlformats.org/officeDocument/2006/relationships/settings" Target="/word/settings.xml" Id="R9305d2c54a0f4aa2" /><Relationship Type="http://schemas.openxmlformats.org/officeDocument/2006/relationships/image" Target="/word/media/d65559d1-be98-40c7-b1dd-29bb3d4db23c.png" Id="R6221ac48e65f46a1" /></Relationships>
</file>