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295bd2751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c63eebbfb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Plogshagen,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44d4782c747ff" /><Relationship Type="http://schemas.openxmlformats.org/officeDocument/2006/relationships/numbering" Target="/word/numbering.xml" Id="R11d23bac828c405f" /><Relationship Type="http://schemas.openxmlformats.org/officeDocument/2006/relationships/settings" Target="/word/settings.xml" Id="Rf1623fbabf0c4588" /><Relationship Type="http://schemas.openxmlformats.org/officeDocument/2006/relationships/image" Target="/word/media/1583dc3f-76b0-43f6-8827-49cd3f7c9461.png" Id="Rad4c63eebbfb4375" /></Relationships>
</file>