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01ddbf98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c1c38cd01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4e6b4b0f844e3" /><Relationship Type="http://schemas.openxmlformats.org/officeDocument/2006/relationships/numbering" Target="/word/numbering.xml" Id="R1f4987f2bb9a45ca" /><Relationship Type="http://schemas.openxmlformats.org/officeDocument/2006/relationships/settings" Target="/word/settings.xml" Id="R8b5a3c9dfb8d426f" /><Relationship Type="http://schemas.openxmlformats.org/officeDocument/2006/relationships/image" Target="/word/media/b276f02a-7945-4f18-b5aa-ecad1d78ab98.png" Id="R845c1c38cd014fff" /></Relationships>
</file>