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2f7a1c2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7d7e3ebf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213f6627f4af4" /><Relationship Type="http://schemas.openxmlformats.org/officeDocument/2006/relationships/numbering" Target="/word/numbering.xml" Id="R4e97a4b29ac34ff7" /><Relationship Type="http://schemas.openxmlformats.org/officeDocument/2006/relationships/settings" Target="/word/settings.xml" Id="R635d85afdaad42fa" /><Relationship Type="http://schemas.openxmlformats.org/officeDocument/2006/relationships/image" Target="/word/media/a6a46a8c-9200-418f-b661-218ebe43c6f6.png" Id="R7c87d7e3ebfc41ef" /></Relationships>
</file>