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bfb58034f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ff92805c4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Priesseck,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3b274c60e44c7" /><Relationship Type="http://schemas.openxmlformats.org/officeDocument/2006/relationships/numbering" Target="/word/numbering.xml" Id="Rff4626798e204f38" /><Relationship Type="http://schemas.openxmlformats.org/officeDocument/2006/relationships/settings" Target="/word/settings.xml" Id="R33624445741c4a75" /><Relationship Type="http://schemas.openxmlformats.org/officeDocument/2006/relationships/image" Target="/word/media/9241a044-27bb-4338-a87e-c54bfc3152c3.png" Id="Rde4ff92805c4415a" /></Relationships>
</file>