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cd255188e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485cbe344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Prinzenmoor,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b16f6bfaf453c" /><Relationship Type="http://schemas.openxmlformats.org/officeDocument/2006/relationships/numbering" Target="/word/numbering.xml" Id="R6d53fc55ec794700" /><Relationship Type="http://schemas.openxmlformats.org/officeDocument/2006/relationships/settings" Target="/word/settings.xml" Id="R050ffeb914e84e10" /><Relationship Type="http://schemas.openxmlformats.org/officeDocument/2006/relationships/image" Target="/word/media/dbc46b20-1158-42a8-b33d-b4b10f5d111c.png" Id="R42d485cbe34440da" /></Relationships>
</file>