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e20d63e5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336c307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Rannaberg,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d012a3f34f2c" /><Relationship Type="http://schemas.openxmlformats.org/officeDocument/2006/relationships/numbering" Target="/word/numbering.xml" Id="R84dc606e30574f1c" /><Relationship Type="http://schemas.openxmlformats.org/officeDocument/2006/relationships/settings" Target="/word/settings.xml" Id="R2985606acb6443c6" /><Relationship Type="http://schemas.openxmlformats.org/officeDocument/2006/relationships/image" Target="/word/media/7ee28101-b138-4c1d-ad91-cd2ebb9e6c9e.png" Id="Rc7be336c3075493d" /></Relationships>
</file>