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1f95df77d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436f18b28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1b40c006e4307" /><Relationship Type="http://schemas.openxmlformats.org/officeDocument/2006/relationships/numbering" Target="/word/numbering.xml" Id="Rb2552017c9f74c31" /><Relationship Type="http://schemas.openxmlformats.org/officeDocument/2006/relationships/settings" Target="/word/settings.xml" Id="Re12f4c3bd0bc4025" /><Relationship Type="http://schemas.openxmlformats.org/officeDocument/2006/relationships/image" Target="/word/media/ecb0ef92-c1bf-4f47-a834-b2d4cb09a16a.png" Id="Rdff436f18b284072" /></Relationships>
</file>