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ee7877d1b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1c416f11c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861a7a32b47c5" /><Relationship Type="http://schemas.openxmlformats.org/officeDocument/2006/relationships/numbering" Target="/word/numbering.xml" Id="R672582a16dfc43e4" /><Relationship Type="http://schemas.openxmlformats.org/officeDocument/2006/relationships/settings" Target="/word/settings.xml" Id="R81000f1ac5984643" /><Relationship Type="http://schemas.openxmlformats.org/officeDocument/2006/relationships/image" Target="/word/media/3b4bebce-81c9-4e79-873a-bc2dc4c68f40.png" Id="R0101c416f11c4335" /></Relationships>
</file>