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2a46bf663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f326cd058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Ratzenried,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387a5f4cf4c2e" /><Relationship Type="http://schemas.openxmlformats.org/officeDocument/2006/relationships/numbering" Target="/word/numbering.xml" Id="R395a0991f7ff4f3e" /><Relationship Type="http://schemas.openxmlformats.org/officeDocument/2006/relationships/settings" Target="/word/settings.xml" Id="Recdb7cd374cf4b9e" /><Relationship Type="http://schemas.openxmlformats.org/officeDocument/2006/relationships/image" Target="/word/media/d2f2a877-697f-41e7-a6a4-9f523532d86c.png" Id="R0c5f326cd05847b1" /></Relationships>
</file>