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cfe27343b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d98f8eaac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a6d913e4e4573" /><Relationship Type="http://schemas.openxmlformats.org/officeDocument/2006/relationships/numbering" Target="/word/numbering.xml" Id="Rd549ddc4633c439a" /><Relationship Type="http://schemas.openxmlformats.org/officeDocument/2006/relationships/settings" Target="/word/settings.xml" Id="Rc11fb2a7bef347c7" /><Relationship Type="http://schemas.openxmlformats.org/officeDocument/2006/relationships/image" Target="/word/media/82d302b4-493c-4f37-886a-e456efdafff1.png" Id="R2edd98f8eaac463a" /></Relationships>
</file>