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b1b46c739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cdd52a3c7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Rheinbollen,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b917cca8647d7" /><Relationship Type="http://schemas.openxmlformats.org/officeDocument/2006/relationships/numbering" Target="/word/numbering.xml" Id="R9a29d2638d6e4e86" /><Relationship Type="http://schemas.openxmlformats.org/officeDocument/2006/relationships/settings" Target="/word/settings.xml" Id="R3029edb427bf4667" /><Relationship Type="http://schemas.openxmlformats.org/officeDocument/2006/relationships/image" Target="/word/media/15758c80-7b42-47fd-9b0b-d53c3c4f4b1e.png" Id="Re95cdd52a3c74345" /></Relationships>
</file>