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fe1dc47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162537cc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fa3ca38fd49cd" /><Relationship Type="http://schemas.openxmlformats.org/officeDocument/2006/relationships/numbering" Target="/word/numbering.xml" Id="Rb4053e73262a414d" /><Relationship Type="http://schemas.openxmlformats.org/officeDocument/2006/relationships/settings" Target="/word/settings.xml" Id="R1eeb076b2e814894" /><Relationship Type="http://schemas.openxmlformats.org/officeDocument/2006/relationships/image" Target="/word/media/2bc057d1-0631-4eb4-9625-b0929142ce2d.png" Id="Rf88162537ccb4efe" /></Relationships>
</file>