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b90c01c1d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802729da0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Rhondorf,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bec1b880f414e" /><Relationship Type="http://schemas.openxmlformats.org/officeDocument/2006/relationships/numbering" Target="/word/numbering.xml" Id="R6d7a242bd26347fc" /><Relationship Type="http://schemas.openxmlformats.org/officeDocument/2006/relationships/settings" Target="/word/settings.xml" Id="R5d7e74c4ad294b0e" /><Relationship Type="http://schemas.openxmlformats.org/officeDocument/2006/relationships/image" Target="/word/media/45a0c936-5622-4b00-83fc-3371e1af0341.png" Id="Re4f802729da042b3" /></Relationships>
</file>