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c1f116fe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cf706e9ab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89d99e8e84375" /><Relationship Type="http://schemas.openxmlformats.org/officeDocument/2006/relationships/numbering" Target="/word/numbering.xml" Id="R4ff14d9c1d20490b" /><Relationship Type="http://schemas.openxmlformats.org/officeDocument/2006/relationships/settings" Target="/word/settings.xml" Id="Rbad18851a79b4e8c" /><Relationship Type="http://schemas.openxmlformats.org/officeDocument/2006/relationships/image" Target="/word/media/3df66767-cc74-4261-ae76-d8e5c75b8c9b.png" Id="R30acf706e9ab4e26" /></Relationships>
</file>