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028c436c4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88c37fb3d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Rieschweiler,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aebe761244cd7" /><Relationship Type="http://schemas.openxmlformats.org/officeDocument/2006/relationships/numbering" Target="/word/numbering.xml" Id="R571f7e0761db40c5" /><Relationship Type="http://schemas.openxmlformats.org/officeDocument/2006/relationships/settings" Target="/word/settings.xml" Id="R05309261f97b48f6" /><Relationship Type="http://schemas.openxmlformats.org/officeDocument/2006/relationships/image" Target="/word/media/437b0600-9b43-40c3-ae97-eefc217c19cf.png" Id="Rce088c37fb3d4bfd" /></Relationships>
</file>