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c348c84d448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84a15b05ec4b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Riswick,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a32af860034927" /><Relationship Type="http://schemas.openxmlformats.org/officeDocument/2006/relationships/numbering" Target="/word/numbering.xml" Id="R689705335e114821" /><Relationship Type="http://schemas.openxmlformats.org/officeDocument/2006/relationships/settings" Target="/word/settings.xml" Id="R8900e3ff46ef4e17" /><Relationship Type="http://schemas.openxmlformats.org/officeDocument/2006/relationships/image" Target="/word/media/367677b5-326b-40df-9ae0-cfe1838a3edd.png" Id="Re584a15b05ec4b7d" /></Relationships>
</file>