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c8b3836f5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ebc5d03c5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Ritzenhaufe,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778a8d0054d08" /><Relationship Type="http://schemas.openxmlformats.org/officeDocument/2006/relationships/numbering" Target="/word/numbering.xml" Id="R49ac57395f4d47d8" /><Relationship Type="http://schemas.openxmlformats.org/officeDocument/2006/relationships/settings" Target="/word/settings.xml" Id="R555d68a4eeba4cbd" /><Relationship Type="http://schemas.openxmlformats.org/officeDocument/2006/relationships/image" Target="/word/media/4cc89a5d-5d17-4ed0-830a-7960b1f324f4.png" Id="Rdf8ebc5d03c540c4" /></Relationships>
</file>