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bd078f4e0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1fcd5c5ab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3a1f168ba42c2" /><Relationship Type="http://schemas.openxmlformats.org/officeDocument/2006/relationships/numbering" Target="/word/numbering.xml" Id="R90a849f834f44aaa" /><Relationship Type="http://schemas.openxmlformats.org/officeDocument/2006/relationships/settings" Target="/word/settings.xml" Id="R93e2ae3419f54bc9" /><Relationship Type="http://schemas.openxmlformats.org/officeDocument/2006/relationships/image" Target="/word/media/8fc04672-65ab-4b2c-aab3-fc92eafba90e.png" Id="R3d81fcd5c5ab40e8" /></Relationships>
</file>