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8888cfee2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e99e51f0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d09e84cfc4d03" /><Relationship Type="http://schemas.openxmlformats.org/officeDocument/2006/relationships/numbering" Target="/word/numbering.xml" Id="R6da0a168516147a9" /><Relationship Type="http://schemas.openxmlformats.org/officeDocument/2006/relationships/settings" Target="/word/settings.xml" Id="Rcb97c476f309488c" /><Relationship Type="http://schemas.openxmlformats.org/officeDocument/2006/relationships/image" Target="/word/media/cb4d6a9e-fb4c-43ec-a26d-fe3a063bd3d2.png" Id="R1ace99e51f074c96" /></Relationships>
</file>