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97e44ff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5230a578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Rondeshagen,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e33c6f134eaf" /><Relationship Type="http://schemas.openxmlformats.org/officeDocument/2006/relationships/numbering" Target="/word/numbering.xml" Id="R79a94c0c2c2b4b87" /><Relationship Type="http://schemas.openxmlformats.org/officeDocument/2006/relationships/settings" Target="/word/settings.xml" Id="R8baf1208989348d4" /><Relationship Type="http://schemas.openxmlformats.org/officeDocument/2006/relationships/image" Target="/word/media/d03de022-4ab2-4c06-93a6-681311898a37.png" Id="R1125230a578e489f" /></Relationships>
</file>