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f0b4741d5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686be57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Rorichmoor,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09d78b314b62" /><Relationship Type="http://schemas.openxmlformats.org/officeDocument/2006/relationships/numbering" Target="/word/numbering.xml" Id="R54a9160409b348fb" /><Relationship Type="http://schemas.openxmlformats.org/officeDocument/2006/relationships/settings" Target="/word/settings.xml" Id="Recfaac983531473f" /><Relationship Type="http://schemas.openxmlformats.org/officeDocument/2006/relationships/image" Target="/word/media/77060deb-d8fd-4cf8-b15c-81f2198ab85b.png" Id="R6e1a686be577460a" /></Relationships>
</file>