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4e33d1d1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ac7527d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aa9b3aeda48ef" /><Relationship Type="http://schemas.openxmlformats.org/officeDocument/2006/relationships/numbering" Target="/word/numbering.xml" Id="R621a0b7cd0fc4c44" /><Relationship Type="http://schemas.openxmlformats.org/officeDocument/2006/relationships/settings" Target="/word/settings.xml" Id="Rc830fd570f3346f8" /><Relationship Type="http://schemas.openxmlformats.org/officeDocument/2006/relationships/image" Target="/word/media/4ad79522-e4ee-4ca5-b667-dabcb7e73362.png" Id="R5d1dac7527db407f" /></Relationships>
</file>