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30b1dc277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1e52fbc15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40f30da674137" /><Relationship Type="http://schemas.openxmlformats.org/officeDocument/2006/relationships/numbering" Target="/word/numbering.xml" Id="R9efaf80092fc45e1" /><Relationship Type="http://schemas.openxmlformats.org/officeDocument/2006/relationships/settings" Target="/word/settings.xml" Id="R4982d9da80934498" /><Relationship Type="http://schemas.openxmlformats.org/officeDocument/2006/relationships/image" Target="/word/media/dcd49d88-570c-452d-8ef6-c9de3a797e40.png" Id="R1871e52fbc15422f" /></Relationships>
</file>