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84307c116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7496a58d8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2cb4359784c33" /><Relationship Type="http://schemas.openxmlformats.org/officeDocument/2006/relationships/numbering" Target="/word/numbering.xml" Id="R86088f6eb7f443a3" /><Relationship Type="http://schemas.openxmlformats.org/officeDocument/2006/relationships/settings" Target="/word/settings.xml" Id="Rc9d68df2eda84b85" /><Relationship Type="http://schemas.openxmlformats.org/officeDocument/2006/relationships/image" Target="/word/media/73a7757b-9e23-4ab9-9762-a74863ad7b54.png" Id="R8ce7496a58d84f3e" /></Relationships>
</file>