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289da4bbc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c04b32823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Rutsweiler an der Lauter,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3c70470e04e44" /><Relationship Type="http://schemas.openxmlformats.org/officeDocument/2006/relationships/numbering" Target="/word/numbering.xml" Id="R69eefc5770c5421a" /><Relationship Type="http://schemas.openxmlformats.org/officeDocument/2006/relationships/settings" Target="/word/settings.xml" Id="R6208941a9fdb4fbe" /><Relationship Type="http://schemas.openxmlformats.org/officeDocument/2006/relationships/image" Target="/word/media/f8a68cf7-4822-41d7-8274-197fab744c0c.png" Id="Rb92c04b328234fe0" /></Relationships>
</file>