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7b2efdd28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d07212e54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b66275df7475c" /><Relationship Type="http://schemas.openxmlformats.org/officeDocument/2006/relationships/numbering" Target="/word/numbering.xml" Id="Rcf2c278f58984b82" /><Relationship Type="http://schemas.openxmlformats.org/officeDocument/2006/relationships/settings" Target="/word/settings.xml" Id="Rb7344032b0d84257" /><Relationship Type="http://schemas.openxmlformats.org/officeDocument/2006/relationships/image" Target="/word/media/2066a36c-b3fa-44a6-bbe9-105e245e5d5a.png" Id="R876d07212e5446a9" /></Relationships>
</file>