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ae8937c7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76f49d30b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Sachsenham,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b732e3495400b" /><Relationship Type="http://schemas.openxmlformats.org/officeDocument/2006/relationships/numbering" Target="/word/numbering.xml" Id="R00d6b517c9e944e8" /><Relationship Type="http://schemas.openxmlformats.org/officeDocument/2006/relationships/settings" Target="/word/settings.xml" Id="R4da9dece98d04d7e" /><Relationship Type="http://schemas.openxmlformats.org/officeDocument/2006/relationships/image" Target="/word/media/0af34825-9531-40f5-9f6f-f1dbc7338340.png" Id="Raa476f49d30b4c37" /></Relationships>
</file>