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4a290c2f1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bf1fe5650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db17fe29b4699" /><Relationship Type="http://schemas.openxmlformats.org/officeDocument/2006/relationships/numbering" Target="/word/numbering.xml" Id="Rbc1b0b3d81d64aa5" /><Relationship Type="http://schemas.openxmlformats.org/officeDocument/2006/relationships/settings" Target="/word/settings.xml" Id="R3880b8db7c7b4c87" /><Relationship Type="http://schemas.openxmlformats.org/officeDocument/2006/relationships/image" Target="/word/media/1cd3be41-bb10-41ae-bd8b-a6358f70cb1d.png" Id="Rb78bf1fe56504eb7" /></Relationships>
</file>