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b9aeeec06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b8d49d909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Annen-Neufeld,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8b9fff3d4482a" /><Relationship Type="http://schemas.openxmlformats.org/officeDocument/2006/relationships/numbering" Target="/word/numbering.xml" Id="Rfe523ad6087f499f" /><Relationship Type="http://schemas.openxmlformats.org/officeDocument/2006/relationships/settings" Target="/word/settings.xml" Id="Re6095bd1f49842d5" /><Relationship Type="http://schemas.openxmlformats.org/officeDocument/2006/relationships/image" Target="/word/media/0729bd49-cef2-4516-8e35-ea37a5008813.png" Id="Rca4b8d49d909486e" /></Relationships>
</file>