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4592bacf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e2c39fd93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Sankt Anton,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84e8d83d2485a" /><Relationship Type="http://schemas.openxmlformats.org/officeDocument/2006/relationships/numbering" Target="/word/numbering.xml" Id="R08904cda0a714875" /><Relationship Type="http://schemas.openxmlformats.org/officeDocument/2006/relationships/settings" Target="/word/settings.xml" Id="R43ef27a74ae84f2a" /><Relationship Type="http://schemas.openxmlformats.org/officeDocument/2006/relationships/image" Target="/word/media/49e244bf-26b2-444e-aea5-54e6e1114ca2.png" Id="R04be2c39fd934829" /></Relationships>
</file>