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1a95edef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952ac2d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13b34c22346f3" /><Relationship Type="http://schemas.openxmlformats.org/officeDocument/2006/relationships/numbering" Target="/word/numbering.xml" Id="R5416d92de82d45e2" /><Relationship Type="http://schemas.openxmlformats.org/officeDocument/2006/relationships/settings" Target="/word/settings.xml" Id="R14dda2295dd74668" /><Relationship Type="http://schemas.openxmlformats.org/officeDocument/2006/relationships/image" Target="/word/media/9896ca04-e596-40f5-a674-324dc2fa0f27.png" Id="R27ab952ac2dd4b58" /></Relationships>
</file>