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24eae301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7d7d86c98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Schelfwerder,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9098cde1d4a11" /><Relationship Type="http://schemas.openxmlformats.org/officeDocument/2006/relationships/numbering" Target="/word/numbering.xml" Id="Rb355be97a3644582" /><Relationship Type="http://schemas.openxmlformats.org/officeDocument/2006/relationships/settings" Target="/word/settings.xml" Id="Racddba9e68b5434d" /><Relationship Type="http://schemas.openxmlformats.org/officeDocument/2006/relationships/image" Target="/word/media/b579b048-abd8-4125-9c8f-1eb6304495d2.png" Id="Re687d7d86c984ea8" /></Relationships>
</file>