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1bce4c61d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4463e272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Schillersdorf,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92b50824c458d" /><Relationship Type="http://schemas.openxmlformats.org/officeDocument/2006/relationships/numbering" Target="/word/numbering.xml" Id="Rd9da52cecbe44ab4" /><Relationship Type="http://schemas.openxmlformats.org/officeDocument/2006/relationships/settings" Target="/word/settings.xml" Id="R32af32680cc642b7" /><Relationship Type="http://schemas.openxmlformats.org/officeDocument/2006/relationships/image" Target="/word/media/e73af764-8a81-4ee6-b75f-6508874b313b.png" Id="R2a14463e2726478c" /></Relationships>
</file>