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df1f33cbc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47c173e6e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Schlat,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5ff87307a4110" /><Relationship Type="http://schemas.openxmlformats.org/officeDocument/2006/relationships/numbering" Target="/word/numbering.xml" Id="R34200dac07fd4544" /><Relationship Type="http://schemas.openxmlformats.org/officeDocument/2006/relationships/settings" Target="/word/settings.xml" Id="R3559fafd8e6b4112" /><Relationship Type="http://schemas.openxmlformats.org/officeDocument/2006/relationships/image" Target="/word/media/63d3cba0-27e5-4fe9-a9a4-82945b684c4d.png" Id="R83447c173e6e4f3e" /></Relationships>
</file>