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f43bfeb8a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683a2c1b1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Schlipps,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e2a9e58364e0f" /><Relationship Type="http://schemas.openxmlformats.org/officeDocument/2006/relationships/numbering" Target="/word/numbering.xml" Id="R07a0c9854c0a4055" /><Relationship Type="http://schemas.openxmlformats.org/officeDocument/2006/relationships/settings" Target="/word/settings.xml" Id="R1f46d06c8252465c" /><Relationship Type="http://schemas.openxmlformats.org/officeDocument/2006/relationships/image" Target="/word/media/c92e5d76-3259-489b-99c2-8b2f9e748dcd.png" Id="Rccd683a2c1b14851" /></Relationships>
</file>