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1b87ba5e4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ba40b6da5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Schmiedefeld am Rennsteig,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ce0b616f94394" /><Relationship Type="http://schemas.openxmlformats.org/officeDocument/2006/relationships/numbering" Target="/word/numbering.xml" Id="Rc06848cf218b4500" /><Relationship Type="http://schemas.openxmlformats.org/officeDocument/2006/relationships/settings" Target="/word/settings.xml" Id="R5cc708e6ce2f4c3e" /><Relationship Type="http://schemas.openxmlformats.org/officeDocument/2006/relationships/image" Target="/word/media/9a7f85c4-8b5a-460d-b158-744e9b7d6d1f.png" Id="R9e2ba40b6da542e0" /></Relationships>
</file>