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517f01cfd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35c279c4c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99c95eefc4eab" /><Relationship Type="http://schemas.openxmlformats.org/officeDocument/2006/relationships/numbering" Target="/word/numbering.xml" Id="R1cb02ffea07d43a7" /><Relationship Type="http://schemas.openxmlformats.org/officeDocument/2006/relationships/settings" Target="/word/settings.xml" Id="Ra18da2f016284ae4" /><Relationship Type="http://schemas.openxmlformats.org/officeDocument/2006/relationships/image" Target="/word/media/fbb7aae4-326e-41ef-98a4-096e87fbc0b3.png" Id="Rce435c279c4c4056" /></Relationships>
</file>