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f12005fc7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f0eb952b3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Schuppenberg,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bb24a33eb401a" /><Relationship Type="http://schemas.openxmlformats.org/officeDocument/2006/relationships/numbering" Target="/word/numbering.xml" Id="Rfa3e07b82ae44e90" /><Relationship Type="http://schemas.openxmlformats.org/officeDocument/2006/relationships/settings" Target="/word/settings.xml" Id="R17f66ce52dee4db2" /><Relationship Type="http://schemas.openxmlformats.org/officeDocument/2006/relationships/image" Target="/word/media/83155e15-96e3-43c9-87b8-86463c2dde68.png" Id="R13bf0eb952b343ad" /></Relationships>
</file>