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a2e2c9776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f3f2e39df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d7515ea7e4eba" /><Relationship Type="http://schemas.openxmlformats.org/officeDocument/2006/relationships/numbering" Target="/word/numbering.xml" Id="R6c7dae7bda084692" /><Relationship Type="http://schemas.openxmlformats.org/officeDocument/2006/relationships/settings" Target="/word/settings.xml" Id="R2706e64bcafa4a20" /><Relationship Type="http://schemas.openxmlformats.org/officeDocument/2006/relationships/image" Target="/word/media/86e78394-1885-4b8c-9767-8c8ad6ac7bc1.png" Id="Rd4af3f2e39df4e66" /></Relationships>
</file>