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edad4b6f1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7278867a1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ea15d204e401c" /><Relationship Type="http://schemas.openxmlformats.org/officeDocument/2006/relationships/numbering" Target="/word/numbering.xml" Id="Ra90d7ac050934bc5" /><Relationship Type="http://schemas.openxmlformats.org/officeDocument/2006/relationships/settings" Target="/word/settings.xml" Id="Rc998721e57ea4db4" /><Relationship Type="http://schemas.openxmlformats.org/officeDocument/2006/relationships/image" Target="/word/media/b205f3e0-ac0a-41c1-8904-9619dfbdc33c.png" Id="R9cb7278867a14d16" /></Relationships>
</file>