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4468c2ea924c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683564d50944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Seglohe,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726f4f5e2f47d7" /><Relationship Type="http://schemas.openxmlformats.org/officeDocument/2006/relationships/numbering" Target="/word/numbering.xml" Id="Rd5b7c9c3ad084247" /><Relationship Type="http://schemas.openxmlformats.org/officeDocument/2006/relationships/settings" Target="/word/settings.xml" Id="Rcd1f5b953e6b4f35" /><Relationship Type="http://schemas.openxmlformats.org/officeDocument/2006/relationships/image" Target="/word/media/556d7586-67b0-4076-b732-cf26ca4ff721.png" Id="Raf683564d5094467" /></Relationships>
</file>