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b615e6b3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767392a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784e28b7f4a1a" /><Relationship Type="http://schemas.openxmlformats.org/officeDocument/2006/relationships/numbering" Target="/word/numbering.xml" Id="R5bc57d15482b4e0e" /><Relationship Type="http://schemas.openxmlformats.org/officeDocument/2006/relationships/settings" Target="/word/settings.xml" Id="R98f1592380c44ea1" /><Relationship Type="http://schemas.openxmlformats.org/officeDocument/2006/relationships/image" Target="/word/media/76f5f5cb-a88c-4082-b438-3529977ef24e.png" Id="R7c3f767392ae49d6" /></Relationships>
</file>