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c3217f93b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316731e0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25120004e4e13" /><Relationship Type="http://schemas.openxmlformats.org/officeDocument/2006/relationships/numbering" Target="/word/numbering.xml" Id="R6cd0ae2ee7f749e8" /><Relationship Type="http://schemas.openxmlformats.org/officeDocument/2006/relationships/settings" Target="/word/settings.xml" Id="R47ac0e397cdd4a58" /><Relationship Type="http://schemas.openxmlformats.org/officeDocument/2006/relationships/image" Target="/word/media/94882f06-e41d-46be-a55a-d733e3b577e8.png" Id="Rafc0316731e046f8" /></Relationships>
</file>