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fd828b702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35af768c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Sonderriet,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65bfe16ad42f5" /><Relationship Type="http://schemas.openxmlformats.org/officeDocument/2006/relationships/numbering" Target="/word/numbering.xml" Id="R6b642cb077a54dee" /><Relationship Type="http://schemas.openxmlformats.org/officeDocument/2006/relationships/settings" Target="/word/settings.xml" Id="R398d7bb729c54f96" /><Relationship Type="http://schemas.openxmlformats.org/officeDocument/2006/relationships/image" Target="/word/media/3f56521b-f984-427a-98af-ef1a8d68d74f.png" Id="R63035af768c94f14" /></Relationships>
</file>