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5ed78f866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411314637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Sonnenwiechs,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79da73be54de5" /><Relationship Type="http://schemas.openxmlformats.org/officeDocument/2006/relationships/numbering" Target="/word/numbering.xml" Id="R308743b2af7c4154" /><Relationship Type="http://schemas.openxmlformats.org/officeDocument/2006/relationships/settings" Target="/word/settings.xml" Id="R729b4797b1334726" /><Relationship Type="http://schemas.openxmlformats.org/officeDocument/2006/relationships/image" Target="/word/media/eb989d3c-885c-417a-a614-9328c6c8f435.png" Id="R45441131463743f0" /></Relationships>
</file>