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38e5b5829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bfbedc16d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2b0c130464fbf" /><Relationship Type="http://schemas.openxmlformats.org/officeDocument/2006/relationships/numbering" Target="/word/numbering.xml" Id="R85bc5f81ea5942e5" /><Relationship Type="http://schemas.openxmlformats.org/officeDocument/2006/relationships/settings" Target="/word/settings.xml" Id="R7e773a7ee0b945ab" /><Relationship Type="http://schemas.openxmlformats.org/officeDocument/2006/relationships/image" Target="/word/media/4bbf2902-832f-497b-8efa-6fce571d3465.png" Id="Rb24bfbedc16d4abe" /></Relationships>
</file>