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d5ec053c1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4c07854f1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Sorgenloch,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dc5fd49c6402b" /><Relationship Type="http://schemas.openxmlformats.org/officeDocument/2006/relationships/numbering" Target="/word/numbering.xml" Id="R3567824b338946ca" /><Relationship Type="http://schemas.openxmlformats.org/officeDocument/2006/relationships/settings" Target="/word/settings.xml" Id="Rd46ce38d2bac44ff" /><Relationship Type="http://schemas.openxmlformats.org/officeDocument/2006/relationships/image" Target="/word/media/4810bb7a-46ea-482c-8829-bf4bf0265983.png" Id="Rac04c07854f14939" /></Relationships>
</file>